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4F" w:rsidRPr="00DF33BC" w:rsidRDefault="00232F4F" w:rsidP="00DF33BC">
      <w:pPr>
        <w:spacing w:afterLines="50" w:after="180"/>
        <w:jc w:val="center"/>
        <w:rPr>
          <w:rFonts w:cs="Times New Roman"/>
          <w:b/>
          <w:szCs w:val="24"/>
        </w:rPr>
      </w:pPr>
      <w:r w:rsidRPr="00DF33BC">
        <w:rPr>
          <w:rFonts w:cs="Times New Roman" w:hint="eastAsia"/>
          <w:b/>
          <w:szCs w:val="24"/>
        </w:rPr>
        <w:t>個資查詢或調閱申請單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94"/>
        <w:gridCol w:w="1730"/>
        <w:gridCol w:w="3498"/>
      </w:tblGrid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申請人單位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申請日期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民國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年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申請人姓名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申請目的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學校教學目的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如預警通知、學生異常通知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 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學生內部管理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如學生輔導、校務管理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組織內部管理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如人事、會計、訓練、行政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 </w:t>
            </w:r>
          </w:p>
          <w:p w:rsidR="00232F4F" w:rsidRPr="00232F4F" w:rsidRDefault="00232F4F" w:rsidP="00232F4F">
            <w:pPr>
              <w:tabs>
                <w:tab w:val="left" w:pos="6143"/>
              </w:tabs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舉辦學術研討活動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232F4F" w:rsidRPr="00232F4F" w:rsidRDefault="00232F4F" w:rsidP="00232F4F">
            <w:pPr>
              <w:spacing w:afterLines="30" w:after="108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其他：</w:t>
            </w:r>
          </w:p>
        </w:tc>
      </w:tr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個資檔案名稱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調閱個資包含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姓名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地</w:t>
            </w:r>
            <w:r w:rsidRPr="00232F4F">
              <w:rPr>
                <w:rFonts w:cs="Times New Roman"/>
                <w:sz w:val="24"/>
                <w:szCs w:val="24"/>
              </w:rPr>
              <w:t>址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出生年月日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聯絡方式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國民身份證統一編號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護照號碼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特徵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指紋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婚姻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家庭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教育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職業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健康檢查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病歷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醫療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基因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性生活或性傾向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犯罪前科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財務情況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社會活動</w:t>
            </w:r>
          </w:p>
          <w:p w:rsidR="00232F4F" w:rsidRPr="00232F4F" w:rsidRDefault="00232F4F" w:rsidP="00232F4F">
            <w:pPr>
              <w:spacing w:afterLines="20" w:after="72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</w:t>
            </w:r>
            <w:r w:rsidRPr="00232F4F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調閱後作業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僅調閱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製作複製本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影印或列印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外部傳送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內部傳送</w:t>
            </w:r>
          </w:p>
          <w:p w:rsidR="00232F4F" w:rsidRPr="00232F4F" w:rsidRDefault="00232F4F" w:rsidP="00232F4F">
            <w:pPr>
              <w:spacing w:afterLines="20" w:after="72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校內利用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</w:t>
            </w:r>
            <w:r w:rsidRPr="00232F4F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利用目的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與蒐集目的相同</w:t>
            </w:r>
          </w:p>
          <w:p w:rsidR="00232F4F" w:rsidRPr="00232F4F" w:rsidRDefault="00232F4F" w:rsidP="00232F4F">
            <w:pPr>
              <w:spacing w:line="420" w:lineRule="exact"/>
              <w:rPr>
                <w:rFonts w:eastAsia="MS Gothic"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與蒐集目的不同，但已取得當事人書面同意</w:t>
            </w:r>
          </w:p>
        </w:tc>
      </w:tr>
      <w:tr w:rsidR="00232F4F" w:rsidRPr="00232F4F" w:rsidTr="008868AA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232F4F">
              <w:rPr>
                <w:rFonts w:cs="Times New Roman" w:hint="eastAsia"/>
                <w:sz w:val="24"/>
                <w:szCs w:val="24"/>
              </w:rPr>
              <w:t>外部傳送對象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8868AA" w:rsidRDefault="00232F4F" w:rsidP="008868AA">
            <w:pPr>
              <w:spacing w:line="36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個資利用期間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永久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活動辦理期間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3</w:t>
            </w:r>
            <w:r w:rsidRPr="00232F4F">
              <w:rPr>
                <w:rFonts w:cs="Times New Roman" w:hint="eastAsia"/>
                <w:sz w:val="24"/>
                <w:szCs w:val="24"/>
              </w:rPr>
              <w:t>個月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6</w:t>
            </w:r>
            <w:r w:rsidRPr="00232F4F">
              <w:rPr>
                <w:rFonts w:cs="Times New Roman" w:hint="eastAsia"/>
                <w:sz w:val="24"/>
                <w:szCs w:val="24"/>
              </w:rPr>
              <w:t>個月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1</w:t>
            </w:r>
            <w:r w:rsidRPr="00232F4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232F4F" w:rsidRPr="00232F4F" w:rsidRDefault="00232F4F" w:rsidP="00DF33BC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其他指定期間：受</w:t>
            </w:r>
            <w:r w:rsidRPr="00232F4F">
              <w:rPr>
                <w:rFonts w:cs="Times New Roman"/>
                <w:sz w:val="24"/>
                <w:szCs w:val="24"/>
              </w:rPr>
              <w:t>理單</w:t>
            </w:r>
            <w:r w:rsidRPr="00232F4F">
              <w:rPr>
                <w:rFonts w:cs="Times New Roman" w:hint="eastAsia"/>
                <w:sz w:val="24"/>
                <w:szCs w:val="24"/>
              </w:rPr>
              <w:t>位</w:t>
            </w:r>
            <w:r w:rsidRPr="00232F4F">
              <w:rPr>
                <w:rFonts w:cs="Times New Roman"/>
                <w:sz w:val="24"/>
                <w:szCs w:val="24"/>
              </w:rPr>
              <w:t>依相關法令規</w:t>
            </w:r>
            <w:r w:rsidR="00DF33BC">
              <w:rPr>
                <w:rFonts w:cs="Times New Roman" w:hint="eastAsia"/>
                <w:sz w:val="24"/>
                <w:szCs w:val="24"/>
              </w:rPr>
              <w:t>章</w:t>
            </w:r>
            <w:r w:rsidRPr="00232F4F">
              <w:rPr>
                <w:rFonts w:cs="Times New Roman"/>
                <w:sz w:val="24"/>
                <w:szCs w:val="24"/>
              </w:rPr>
              <w:t>辦理。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注意事項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不得以任何方式洩露個資予與執行本業務無關之人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不得為特定目的以外之利用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應以善良管理人之注意義務管理處理之業務個資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嚴格遵守個人資料保護法之規範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若因違反個資法規定，致生本校或個資當事人損害，應自負所生之一切法律責任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利用期間屆滿應立即銷毀或返還此份個人資料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其他未盡事宜，以個人資料保護法為依據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申請人簽章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單位主管核章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A530F" w:rsidRPr="00232F4F" w:rsidRDefault="001A530F" w:rsidP="00232F4F">
      <w:pPr>
        <w:spacing w:line="40" w:lineRule="exact"/>
        <w:rPr>
          <w:rFonts w:cs="Times New Roman"/>
          <w:sz w:val="24"/>
          <w:szCs w:val="24"/>
        </w:rPr>
      </w:pPr>
    </w:p>
    <w:sectPr w:rsidR="001A530F" w:rsidRPr="00232F4F" w:rsidSect="00232F4F">
      <w:pgSz w:w="11906" w:h="16838"/>
      <w:pgMar w:top="851" w:right="1531" w:bottom="284" w:left="153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E8" w:rsidRDefault="00ED43E8" w:rsidP="00232F4F">
      <w:pPr>
        <w:spacing w:line="240" w:lineRule="auto"/>
      </w:pPr>
      <w:r>
        <w:separator/>
      </w:r>
    </w:p>
  </w:endnote>
  <w:endnote w:type="continuationSeparator" w:id="0">
    <w:p w:rsidR="00ED43E8" w:rsidRDefault="00ED43E8" w:rsidP="0023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E8" w:rsidRDefault="00ED43E8" w:rsidP="00232F4F">
      <w:pPr>
        <w:spacing w:line="240" w:lineRule="auto"/>
      </w:pPr>
      <w:r>
        <w:separator/>
      </w:r>
    </w:p>
  </w:footnote>
  <w:footnote w:type="continuationSeparator" w:id="0">
    <w:p w:rsidR="00ED43E8" w:rsidRDefault="00ED43E8" w:rsidP="00232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040"/>
    <w:multiLevelType w:val="hybridMultilevel"/>
    <w:tmpl w:val="645489B4"/>
    <w:lvl w:ilvl="0" w:tplc="C466F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6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F"/>
    <w:rsid w:val="001A530F"/>
    <w:rsid w:val="00232F4F"/>
    <w:rsid w:val="00397373"/>
    <w:rsid w:val="005B6CB2"/>
    <w:rsid w:val="007812F4"/>
    <w:rsid w:val="008868AA"/>
    <w:rsid w:val="009F4053"/>
    <w:rsid w:val="00A041D6"/>
    <w:rsid w:val="00B324B1"/>
    <w:rsid w:val="00DF33BC"/>
    <w:rsid w:val="00E1603B"/>
    <w:rsid w:val="00ED43E8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D7F63-11F7-471F-8B35-2EE36E9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32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F4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="新細明體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232F4F"/>
    <w:rPr>
      <w:rFonts w:eastAsia="新細明體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3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6</cp:revision>
  <cp:lastPrinted>2017-07-06T01:12:00Z</cp:lastPrinted>
  <dcterms:created xsi:type="dcterms:W3CDTF">2015-01-08T03:06:00Z</dcterms:created>
  <dcterms:modified xsi:type="dcterms:W3CDTF">2017-07-06T01:12:00Z</dcterms:modified>
</cp:coreProperties>
</file>